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21F8E" w14:textId="77777777" w:rsidR="00AE0F79" w:rsidRPr="00D1211C" w:rsidRDefault="00AE0F79" w:rsidP="00AE0F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12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D12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О Т О К О Л  </w:t>
      </w:r>
    </w:p>
    <w:p w14:paraId="72617D26" w14:textId="4BDCDAB1" w:rsidR="00AE0F79" w:rsidRPr="00D1211C" w:rsidRDefault="008C3E0B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признании победителя аукциона</w:t>
      </w:r>
      <w:r w:rsidR="00AE0F79" w:rsidRPr="00D12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право заключения договоров </w:t>
      </w:r>
    </w:p>
    <w:p w14:paraId="408B3F52" w14:textId="5FAF9074" w:rsidR="00AE0F79" w:rsidRPr="00D1211C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размещение передвижных (сезонных) нестационарных торговых объектов на территории городского округа "Город Архангельск" </w:t>
      </w:r>
    </w:p>
    <w:p w14:paraId="39090667" w14:textId="182063EB" w:rsidR="00AE0F79" w:rsidRPr="00D1211C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2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предоставления земельного участка</w:t>
      </w:r>
      <w:r w:rsidR="008C3E0B" w:rsidRPr="00D12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24 мая 2022 </w:t>
      </w:r>
      <w:r w:rsidR="000527F3" w:rsidRPr="00D12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</w:t>
      </w:r>
      <w:r w:rsidR="000527F3" w:rsidRPr="00D12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C3E0B" w:rsidRPr="00D12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09 часов 00 минут, </w:t>
      </w:r>
      <w:proofErr w:type="gramStart"/>
      <w:r w:rsidR="008C3E0B" w:rsidRPr="00D12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уклонившимся</w:t>
      </w:r>
      <w:proofErr w:type="gramEnd"/>
      <w:r w:rsidR="008C3E0B" w:rsidRPr="00D121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заключения договора</w:t>
      </w:r>
    </w:p>
    <w:p w14:paraId="2A47808D" w14:textId="77777777" w:rsidR="00AE0F79" w:rsidRPr="00D1211C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3CA14" w14:textId="77777777" w:rsidR="00337CFC" w:rsidRPr="00D1211C" w:rsidRDefault="00337CFC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B609D" w14:textId="17D551A2" w:rsidR="00AE0F79" w:rsidRPr="00D1211C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Архангельск                                                                          </w:t>
      </w:r>
      <w:r w:rsidR="00127262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C3E0B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27262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E0B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</w:p>
    <w:p w14:paraId="79563422" w14:textId="7D1FCAD6" w:rsidR="00AE0F79" w:rsidRPr="00D1211C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                               Время: 9 часов 00 минут </w:t>
      </w:r>
    </w:p>
    <w:p w14:paraId="7632DD7B" w14:textId="77777777" w:rsidR="00337CFC" w:rsidRPr="00D1211C" w:rsidRDefault="00337CFC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08B56" w14:textId="3E0D3020" w:rsidR="00AE0F79" w:rsidRPr="00D1211C" w:rsidRDefault="00AE0F79" w:rsidP="006A58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Присутствуют член</w:t>
      </w:r>
      <w:r w:rsid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</w:t>
      </w:r>
      <w:r w:rsidR="006A5885" w:rsidRPr="006A5885">
        <w:t xml:space="preserve"> </w:t>
      </w:r>
      <w:r w:rsidR="006A5885" w:rsidRPr="006A58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торгов на право заключения договоров на размещение нестационарных торговых объектов на территории городского округа "Город Архангельск" без предоставления земельного участка</w:t>
      </w:r>
      <w:bookmarkStart w:id="0" w:name="_GoBack"/>
      <w:bookmarkEnd w:id="0"/>
      <w:r w:rsidR="00B3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6EF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комиссия)</w:t>
      </w: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1211C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Сидорова З.А</w:t>
      </w:r>
      <w:r w:rsidR="00D1211C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211C" w:rsidRPr="00D1211C">
        <w:rPr>
          <w:sz w:val="28"/>
          <w:szCs w:val="28"/>
        </w:rPr>
        <w:t xml:space="preserve"> - </w:t>
      </w:r>
      <w:r w:rsidR="00D1211C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комиссии,</w:t>
      </w: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Жеваго А.С., Мурзина Н.В., </w:t>
      </w:r>
      <w:r w:rsidR="00BE2136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Юницына А.Н.</w:t>
      </w:r>
      <w:r w:rsidR="006A58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0D40B8" w14:textId="77777777" w:rsidR="00AE0F79" w:rsidRPr="00D1211C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735A1" w14:textId="6E2799CD" w:rsidR="00FA6B3E" w:rsidRPr="00D1211C" w:rsidRDefault="008C3E0B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протоколом </w:t>
      </w:r>
      <w:r w:rsidR="00397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 заявок на участие в </w:t>
      </w: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</w:t>
      </w:r>
      <w:r w:rsidR="0039796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 </w:t>
      </w: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</w:t>
      </w:r>
      <w:r w:rsidR="0027676A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76A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мая 2022 года</w:t>
      </w:r>
      <w:r w:rsidR="0027676A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размещенном </w:t>
      </w:r>
      <w:r w:rsidR="0027676A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24 мая 2022 года</w:t>
      </w:r>
      <w:r w:rsidR="0027676A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0F79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Универсальной торговой платформе АО "Сбербанк – АСТ" (</w:t>
      </w:r>
      <w:hyperlink r:id="rId9" w:history="1">
        <w:r w:rsidR="0027676A" w:rsidRPr="00D1211C">
          <w:rPr>
            <w:rStyle w:val="af9"/>
            <w:rFonts w:ascii="Times New Roman" w:eastAsia="Times New Roman" w:hAnsi="Times New Roman" w:cs="Times New Roman"/>
            <w:sz w:val="28"/>
            <w:szCs w:val="28"/>
            <w:lang w:eastAsia="ru-RU"/>
          </w:rPr>
          <w:t>http://utp.sberbank-ast.ru</w:t>
        </w:r>
      </w:hyperlink>
      <w:r w:rsidR="00AE0F79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7676A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официальном сайте Российской Федерации</w:t>
      </w:r>
      <w:proofErr w:type="gramEnd"/>
      <w:r w:rsidR="0027676A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7676A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размещения информации о проведении торгов; на официальном информационном интернет-портале городского округа "Город Архангельск", индивидуальный предприниматель </w:t>
      </w:r>
      <w:proofErr w:type="spellStart"/>
      <w:r w:rsidR="0027676A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Хоцетовский</w:t>
      </w:r>
      <w:proofErr w:type="spellEnd"/>
      <w:r w:rsidR="0027676A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</w:t>
      </w:r>
      <w:proofErr w:type="spellStart"/>
      <w:r w:rsidR="0027676A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Брониславович</w:t>
      </w:r>
      <w:proofErr w:type="spellEnd"/>
      <w:r w:rsidR="0027676A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290109040685) признан единственным участником, </w:t>
      </w:r>
      <w:r w:rsidR="0027676A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аукцион</w:t>
      </w:r>
      <w:r w:rsidR="0027676A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признан</w:t>
      </w:r>
      <w:r w:rsidR="0027676A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несостоявшимся</w:t>
      </w:r>
      <w:r w:rsidR="0027676A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67CC6F4B" w14:textId="28D68583" w:rsidR="00EE1D6A" w:rsidRPr="00D1211C" w:rsidRDefault="00EE1D6A" w:rsidP="00EE1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C14FB" w14:textId="19497808" w:rsidR="002F7AAE" w:rsidRPr="00D1211C" w:rsidRDefault="00C95C3D" w:rsidP="00EE1D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B36E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состоянию на </w:t>
      </w: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июня 2022 года </w:t>
      </w:r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ндивидуальный предприниматель </w:t>
      </w:r>
      <w:proofErr w:type="spellStart"/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Хоцетовский</w:t>
      </w:r>
      <w:proofErr w:type="spellEnd"/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</w:t>
      </w:r>
      <w:proofErr w:type="spellStart"/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Брониславович</w:t>
      </w:r>
      <w:proofErr w:type="spellEnd"/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оплатил цену права</w:t>
      </w:r>
      <w:proofErr w:type="gramEnd"/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заключение договора</w:t>
      </w:r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 передвижного нестационарного торгового объекта </w:t>
      </w: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подписани</w:t>
      </w: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</w:t>
      </w: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позднее 5 рабочих дней, начиная с 25 мая 2022 года)</w:t>
      </w:r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09276A" w14:textId="77777777" w:rsidR="00337CFC" w:rsidRPr="00D1211C" w:rsidRDefault="00337CFC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65AC8F" w14:textId="188F15B7" w:rsidR="002F7AAE" w:rsidRPr="00D1211C" w:rsidRDefault="002F7AAE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решила:</w:t>
      </w:r>
    </w:p>
    <w:p w14:paraId="6C8BD74F" w14:textId="77777777" w:rsidR="002F7AAE" w:rsidRPr="00D1211C" w:rsidRDefault="002F7AAE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008BE" w14:textId="11E38C57" w:rsidR="000527F3" w:rsidRPr="00D1211C" w:rsidRDefault="00C95C3D" w:rsidP="00D1211C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неоплатой цены права </w:t>
      </w: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заключение договора</w:t>
      </w: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установленные сроки</w:t>
      </w: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ризнать </w:t>
      </w:r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единственн</w:t>
      </w:r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участника аукциона в электронной форме на право заключения договоров на размещение передвижных (сезонных) нестационарных торговых объектов</w:t>
      </w:r>
      <w:r w:rsidR="002F7AAE" w:rsidRPr="00D1211C">
        <w:rPr>
          <w:sz w:val="28"/>
          <w:szCs w:val="28"/>
        </w:rPr>
        <w:t xml:space="preserve"> </w:t>
      </w:r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городского округа "Город Архангельск" без предоставления </w:t>
      </w:r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емельного участка</w:t>
      </w:r>
      <w:r w:rsidR="002F7A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назначенного на 25 мая 2022 года в 10 часов 00 минут по лотам</w:t>
      </w:r>
      <w:r w:rsidR="000623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№№ 1, 8, 10, 12, 16, 22 </w:t>
      </w:r>
      <w:r w:rsidR="000623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ндивидуально</w:t>
      </w:r>
      <w:r w:rsidR="000623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gramEnd"/>
      <w:r w:rsidR="000623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0623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0623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Хоцетовского</w:t>
      </w:r>
      <w:proofErr w:type="spellEnd"/>
      <w:r w:rsidR="000623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</w:t>
      </w:r>
      <w:r w:rsidR="000623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623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Брониславович</w:t>
      </w:r>
      <w:r w:rsidR="000623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="000623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0623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уклонившимся</w:t>
      </w:r>
      <w:proofErr w:type="gramEnd"/>
      <w:r w:rsidR="000623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подписания договора н</w:t>
      </w:r>
      <w:r w:rsidR="000623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размещение передвижных (сезонных) нестационарных торговых</w:t>
      </w:r>
      <w:r w:rsidR="000623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</w:t>
      </w:r>
    </w:p>
    <w:p w14:paraId="093C5EFB" w14:textId="16A3F7C3" w:rsidR="000527F3" w:rsidRPr="00D1211C" w:rsidRDefault="000623AE" w:rsidP="000527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14:paraId="50AA7F84" w14:textId="6C147755" w:rsidR="002F7AAE" w:rsidRPr="00D1211C" w:rsidRDefault="000623AE" w:rsidP="000527F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членов комиссии:</w:t>
      </w:r>
    </w:p>
    <w:p w14:paraId="05BE7B86" w14:textId="56479AD9" w:rsidR="000623AE" w:rsidRPr="00D1211C" w:rsidRDefault="000623AE" w:rsidP="000623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комиссии:</w:t>
      </w:r>
    </w:p>
    <w:p w14:paraId="5D5AD8CC" w14:textId="77777777" w:rsidR="000623AE" w:rsidRPr="00D1211C" w:rsidRDefault="000623AE" w:rsidP="000623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172A" w14:textId="41FB9051" w:rsidR="000623AE" w:rsidRPr="00D1211C" w:rsidRDefault="00D1211C" w:rsidP="0006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Сидорова З.А.           </w:t>
      </w:r>
      <w:r w:rsidR="000623AE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"за" ___________                     "против" _____________</w:t>
      </w:r>
    </w:p>
    <w:p w14:paraId="043C1EC4" w14:textId="77777777" w:rsidR="000623AE" w:rsidRPr="00D1211C" w:rsidRDefault="000623AE" w:rsidP="0006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17F86" w14:textId="6819144C" w:rsidR="000623AE" w:rsidRPr="00D1211C" w:rsidRDefault="000623AE" w:rsidP="0006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14:paraId="252C9B3A" w14:textId="77777777" w:rsidR="000623AE" w:rsidRPr="00D1211C" w:rsidRDefault="000623AE" w:rsidP="0006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C3618E" w14:textId="6E6DC31A" w:rsidR="000623AE" w:rsidRPr="00D1211C" w:rsidRDefault="00D1211C" w:rsidP="0006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Жеваго А.С</w:t>
      </w: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"за" ___________                     "против" 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299A250F" w14:textId="77777777" w:rsidR="000623AE" w:rsidRPr="00D1211C" w:rsidRDefault="000623AE" w:rsidP="0006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BC14E7" w14:textId="03E2B143" w:rsidR="000623AE" w:rsidRPr="00D1211C" w:rsidRDefault="000623AE" w:rsidP="0006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Мурзина Н.В</w:t>
      </w:r>
      <w:r w:rsidR="00D1211C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</w:t>
      </w:r>
      <w:r w:rsid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1211C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"за" ___________                     "против" _____________</w:t>
      </w:r>
    </w:p>
    <w:p w14:paraId="198C844C" w14:textId="77777777" w:rsidR="000623AE" w:rsidRPr="00D1211C" w:rsidRDefault="000623AE" w:rsidP="0006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1AD97" w14:textId="2AB711B6" w:rsidR="000623AE" w:rsidRPr="00D1211C" w:rsidRDefault="000623AE" w:rsidP="0006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Юницына А.Н</w:t>
      </w:r>
      <w:r w:rsidR="00D1211C" w:rsidRPr="00D1211C">
        <w:rPr>
          <w:rFonts w:ascii="Times New Roman" w:eastAsia="Times New Roman" w:hAnsi="Times New Roman" w:cs="Times New Roman"/>
          <w:sz w:val="28"/>
          <w:szCs w:val="28"/>
          <w:lang w:eastAsia="ru-RU"/>
        </w:rPr>
        <w:t>.          "за" ___________                     "против" _____________</w:t>
      </w:r>
    </w:p>
    <w:p w14:paraId="507AABB9" w14:textId="77777777" w:rsidR="000623AE" w:rsidRPr="00D1211C" w:rsidRDefault="000623AE" w:rsidP="0006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4BBDF6" w14:textId="77777777" w:rsidR="000623AE" w:rsidRPr="00D1211C" w:rsidRDefault="000623AE" w:rsidP="0006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64DC9" w14:textId="77777777" w:rsidR="000623AE" w:rsidRPr="00D1211C" w:rsidRDefault="000623AE" w:rsidP="00062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623AE" w:rsidRPr="00D1211C" w:rsidSect="002D763D">
      <w:headerReference w:type="default" r:id="rId10"/>
      <w:pgSz w:w="11906" w:h="16838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4BEBE0" w14:textId="77777777" w:rsidR="00325355" w:rsidRDefault="00325355" w:rsidP="00AE16E0">
      <w:pPr>
        <w:spacing w:after="0" w:line="240" w:lineRule="auto"/>
      </w:pPr>
      <w:r>
        <w:separator/>
      </w:r>
    </w:p>
  </w:endnote>
  <w:endnote w:type="continuationSeparator" w:id="0">
    <w:p w14:paraId="49DFBB47" w14:textId="77777777" w:rsidR="00325355" w:rsidRDefault="00325355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5CA463" w14:textId="77777777" w:rsidR="00325355" w:rsidRDefault="00325355" w:rsidP="00AE16E0">
      <w:pPr>
        <w:spacing w:after="0" w:line="240" w:lineRule="auto"/>
      </w:pPr>
      <w:r>
        <w:separator/>
      </w:r>
    </w:p>
  </w:footnote>
  <w:footnote w:type="continuationSeparator" w:id="0">
    <w:p w14:paraId="0F8D267E" w14:textId="77777777" w:rsidR="00325355" w:rsidRDefault="00325355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B36EF8">
          <w:rPr>
            <w:rFonts w:ascii="Times New Roman" w:hAnsi="Times New Roman" w:cs="Times New Roman"/>
            <w:noProof/>
          </w:rPr>
          <w:t>2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1480"/>
    <w:multiLevelType w:val="hybridMultilevel"/>
    <w:tmpl w:val="42E81BEC"/>
    <w:lvl w:ilvl="0" w:tplc="101C6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8394C00"/>
    <w:multiLevelType w:val="hybridMultilevel"/>
    <w:tmpl w:val="9B440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C5D92"/>
    <w:multiLevelType w:val="hybridMultilevel"/>
    <w:tmpl w:val="BDBC6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B7CCD"/>
    <w:multiLevelType w:val="hybridMultilevel"/>
    <w:tmpl w:val="BEC2B6A4"/>
    <w:lvl w:ilvl="0" w:tplc="32741C3E">
      <w:start w:val="9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A7F7387"/>
    <w:multiLevelType w:val="hybridMultilevel"/>
    <w:tmpl w:val="C1F6AB04"/>
    <w:lvl w:ilvl="0" w:tplc="318E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2715DDD"/>
    <w:multiLevelType w:val="hybridMultilevel"/>
    <w:tmpl w:val="51F214C8"/>
    <w:lvl w:ilvl="0" w:tplc="87CE7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32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14"/>
  </w:num>
  <w:num w:numId="4">
    <w:abstractNumId w:val="2"/>
  </w:num>
  <w:num w:numId="5">
    <w:abstractNumId w:val="5"/>
  </w:num>
  <w:num w:numId="6">
    <w:abstractNumId w:val="21"/>
  </w:num>
  <w:num w:numId="7">
    <w:abstractNumId w:val="11"/>
  </w:num>
  <w:num w:numId="8">
    <w:abstractNumId w:val="30"/>
  </w:num>
  <w:num w:numId="9">
    <w:abstractNumId w:val="6"/>
  </w:num>
  <w:num w:numId="10">
    <w:abstractNumId w:val="9"/>
  </w:num>
  <w:num w:numId="11">
    <w:abstractNumId w:val="1"/>
  </w:num>
  <w:num w:numId="12">
    <w:abstractNumId w:val="15"/>
  </w:num>
  <w:num w:numId="13">
    <w:abstractNumId w:val="32"/>
  </w:num>
  <w:num w:numId="14">
    <w:abstractNumId w:val="33"/>
  </w:num>
  <w:num w:numId="15">
    <w:abstractNumId w:val="25"/>
  </w:num>
  <w:num w:numId="16">
    <w:abstractNumId w:val="31"/>
  </w:num>
  <w:num w:numId="17">
    <w:abstractNumId w:val="20"/>
  </w:num>
  <w:num w:numId="18">
    <w:abstractNumId w:val="17"/>
  </w:num>
  <w:num w:numId="19">
    <w:abstractNumId w:val="7"/>
  </w:num>
  <w:num w:numId="20">
    <w:abstractNumId w:val="28"/>
  </w:num>
  <w:num w:numId="21">
    <w:abstractNumId w:val="12"/>
  </w:num>
  <w:num w:numId="22">
    <w:abstractNumId w:val="24"/>
  </w:num>
  <w:num w:numId="23">
    <w:abstractNumId w:val="26"/>
  </w:num>
  <w:num w:numId="24">
    <w:abstractNumId w:val="4"/>
  </w:num>
  <w:num w:numId="25">
    <w:abstractNumId w:val="13"/>
  </w:num>
  <w:num w:numId="26">
    <w:abstractNumId w:val="18"/>
  </w:num>
  <w:num w:numId="27">
    <w:abstractNumId w:val="10"/>
  </w:num>
  <w:num w:numId="28">
    <w:abstractNumId w:val="3"/>
  </w:num>
  <w:num w:numId="29">
    <w:abstractNumId w:val="23"/>
  </w:num>
  <w:num w:numId="30">
    <w:abstractNumId w:val="22"/>
  </w:num>
  <w:num w:numId="31">
    <w:abstractNumId w:val="27"/>
  </w:num>
  <w:num w:numId="32">
    <w:abstractNumId w:val="0"/>
  </w:num>
  <w:num w:numId="33">
    <w:abstractNumId w:val="1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13F3E"/>
    <w:rsid w:val="00030992"/>
    <w:rsid w:val="0003548F"/>
    <w:rsid w:val="000454F1"/>
    <w:rsid w:val="000475CF"/>
    <w:rsid w:val="00047DC9"/>
    <w:rsid w:val="000527F3"/>
    <w:rsid w:val="000623AE"/>
    <w:rsid w:val="00070670"/>
    <w:rsid w:val="00083C7C"/>
    <w:rsid w:val="00090AE0"/>
    <w:rsid w:val="00097551"/>
    <w:rsid w:val="000C1F4E"/>
    <w:rsid w:val="000C6B14"/>
    <w:rsid w:val="000D4D9B"/>
    <w:rsid w:val="000D5589"/>
    <w:rsid w:val="000F2506"/>
    <w:rsid w:val="000F3D2C"/>
    <w:rsid w:val="000F65C5"/>
    <w:rsid w:val="00100E34"/>
    <w:rsid w:val="001043CE"/>
    <w:rsid w:val="001112C3"/>
    <w:rsid w:val="00111E9D"/>
    <w:rsid w:val="00115984"/>
    <w:rsid w:val="00125283"/>
    <w:rsid w:val="001266A7"/>
    <w:rsid w:val="00127262"/>
    <w:rsid w:val="00131328"/>
    <w:rsid w:val="00135770"/>
    <w:rsid w:val="0014330E"/>
    <w:rsid w:val="0015042E"/>
    <w:rsid w:val="001518DF"/>
    <w:rsid w:val="001600C9"/>
    <w:rsid w:val="00163612"/>
    <w:rsid w:val="001705BE"/>
    <w:rsid w:val="00181731"/>
    <w:rsid w:val="00194DB7"/>
    <w:rsid w:val="001A1529"/>
    <w:rsid w:val="001B66B0"/>
    <w:rsid w:val="001C4D0D"/>
    <w:rsid w:val="001E6EAE"/>
    <w:rsid w:val="001F5D2E"/>
    <w:rsid w:val="002054E3"/>
    <w:rsid w:val="00233580"/>
    <w:rsid w:val="002341E0"/>
    <w:rsid w:val="00244CE9"/>
    <w:rsid w:val="00255C72"/>
    <w:rsid w:val="0026511E"/>
    <w:rsid w:val="00266793"/>
    <w:rsid w:val="0027676A"/>
    <w:rsid w:val="002B0FBB"/>
    <w:rsid w:val="002C07A2"/>
    <w:rsid w:val="002C38F3"/>
    <w:rsid w:val="002D63BC"/>
    <w:rsid w:val="002D6D27"/>
    <w:rsid w:val="002D763D"/>
    <w:rsid w:val="002E3679"/>
    <w:rsid w:val="002E53F6"/>
    <w:rsid w:val="002F7AAE"/>
    <w:rsid w:val="00303104"/>
    <w:rsid w:val="003175CA"/>
    <w:rsid w:val="00325355"/>
    <w:rsid w:val="0033507D"/>
    <w:rsid w:val="00337A99"/>
    <w:rsid w:val="00337CFC"/>
    <w:rsid w:val="00341195"/>
    <w:rsid w:val="0037793A"/>
    <w:rsid w:val="00382885"/>
    <w:rsid w:val="00383D57"/>
    <w:rsid w:val="00393AFF"/>
    <w:rsid w:val="00397965"/>
    <w:rsid w:val="003B3D50"/>
    <w:rsid w:val="003C59B7"/>
    <w:rsid w:val="003D1BE7"/>
    <w:rsid w:val="003D297F"/>
    <w:rsid w:val="003E7454"/>
    <w:rsid w:val="003F414C"/>
    <w:rsid w:val="00410A70"/>
    <w:rsid w:val="00413C7F"/>
    <w:rsid w:val="004476FA"/>
    <w:rsid w:val="00452B99"/>
    <w:rsid w:val="00457846"/>
    <w:rsid w:val="00491F9D"/>
    <w:rsid w:val="0049695B"/>
    <w:rsid w:val="004B0488"/>
    <w:rsid w:val="004B2BD9"/>
    <w:rsid w:val="004B42E5"/>
    <w:rsid w:val="004D47EF"/>
    <w:rsid w:val="004E3EDC"/>
    <w:rsid w:val="004E4B60"/>
    <w:rsid w:val="004E5B1C"/>
    <w:rsid w:val="004F5F36"/>
    <w:rsid w:val="005128AB"/>
    <w:rsid w:val="0051481F"/>
    <w:rsid w:val="00517D87"/>
    <w:rsid w:val="005417D5"/>
    <w:rsid w:val="00550F9B"/>
    <w:rsid w:val="0058630C"/>
    <w:rsid w:val="005969B4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620"/>
    <w:rsid w:val="00602E5D"/>
    <w:rsid w:val="006071AE"/>
    <w:rsid w:val="006177D4"/>
    <w:rsid w:val="00621ADA"/>
    <w:rsid w:val="00623DC2"/>
    <w:rsid w:val="006336A3"/>
    <w:rsid w:val="00634DB0"/>
    <w:rsid w:val="00644204"/>
    <w:rsid w:val="006664B8"/>
    <w:rsid w:val="00672550"/>
    <w:rsid w:val="00676FB1"/>
    <w:rsid w:val="00687CA3"/>
    <w:rsid w:val="0069567A"/>
    <w:rsid w:val="006A20E4"/>
    <w:rsid w:val="006A5885"/>
    <w:rsid w:val="006C6663"/>
    <w:rsid w:val="006D30FE"/>
    <w:rsid w:val="006D7AD0"/>
    <w:rsid w:val="006E36D6"/>
    <w:rsid w:val="00707D05"/>
    <w:rsid w:val="00711F09"/>
    <w:rsid w:val="00714184"/>
    <w:rsid w:val="007160B3"/>
    <w:rsid w:val="00750F90"/>
    <w:rsid w:val="00775848"/>
    <w:rsid w:val="00777151"/>
    <w:rsid w:val="00784260"/>
    <w:rsid w:val="00792E5A"/>
    <w:rsid w:val="007C4DE8"/>
    <w:rsid w:val="007E3D67"/>
    <w:rsid w:val="007F3AEE"/>
    <w:rsid w:val="007F3E07"/>
    <w:rsid w:val="00800B41"/>
    <w:rsid w:val="00811313"/>
    <w:rsid w:val="00827EF2"/>
    <w:rsid w:val="00850102"/>
    <w:rsid w:val="008544AD"/>
    <w:rsid w:val="00873763"/>
    <w:rsid w:val="0088110E"/>
    <w:rsid w:val="00886D30"/>
    <w:rsid w:val="00894B75"/>
    <w:rsid w:val="008A2A65"/>
    <w:rsid w:val="008C1406"/>
    <w:rsid w:val="008C3E0B"/>
    <w:rsid w:val="008D0836"/>
    <w:rsid w:val="008D752E"/>
    <w:rsid w:val="008E3B0F"/>
    <w:rsid w:val="008E5CF6"/>
    <w:rsid w:val="008F46B0"/>
    <w:rsid w:val="009021CD"/>
    <w:rsid w:val="009045DD"/>
    <w:rsid w:val="00907B2E"/>
    <w:rsid w:val="009100D2"/>
    <w:rsid w:val="00935AE5"/>
    <w:rsid w:val="00954E12"/>
    <w:rsid w:val="00972ADC"/>
    <w:rsid w:val="00974871"/>
    <w:rsid w:val="00984372"/>
    <w:rsid w:val="00985515"/>
    <w:rsid w:val="00986BBE"/>
    <w:rsid w:val="00996E0A"/>
    <w:rsid w:val="009B51C0"/>
    <w:rsid w:val="009C3BDC"/>
    <w:rsid w:val="009D0659"/>
    <w:rsid w:val="009D2699"/>
    <w:rsid w:val="009F4508"/>
    <w:rsid w:val="00A1714A"/>
    <w:rsid w:val="00A22E69"/>
    <w:rsid w:val="00A23EE9"/>
    <w:rsid w:val="00A35D45"/>
    <w:rsid w:val="00A452C5"/>
    <w:rsid w:val="00A464A7"/>
    <w:rsid w:val="00A560EE"/>
    <w:rsid w:val="00A601F4"/>
    <w:rsid w:val="00A93896"/>
    <w:rsid w:val="00AC379D"/>
    <w:rsid w:val="00AE0F79"/>
    <w:rsid w:val="00AE16E0"/>
    <w:rsid w:val="00AE25F8"/>
    <w:rsid w:val="00B04D60"/>
    <w:rsid w:val="00B069D1"/>
    <w:rsid w:val="00B15CA4"/>
    <w:rsid w:val="00B17A69"/>
    <w:rsid w:val="00B31838"/>
    <w:rsid w:val="00B347BB"/>
    <w:rsid w:val="00B36EF8"/>
    <w:rsid w:val="00B56934"/>
    <w:rsid w:val="00B67D60"/>
    <w:rsid w:val="00B70BC1"/>
    <w:rsid w:val="00B86439"/>
    <w:rsid w:val="00B93FF9"/>
    <w:rsid w:val="00B949C5"/>
    <w:rsid w:val="00BA3A76"/>
    <w:rsid w:val="00BA6A79"/>
    <w:rsid w:val="00BB4425"/>
    <w:rsid w:val="00BB647E"/>
    <w:rsid w:val="00BE2136"/>
    <w:rsid w:val="00BE6AA7"/>
    <w:rsid w:val="00BF32B0"/>
    <w:rsid w:val="00C25643"/>
    <w:rsid w:val="00C41BB6"/>
    <w:rsid w:val="00C47F6D"/>
    <w:rsid w:val="00C56C09"/>
    <w:rsid w:val="00C717FB"/>
    <w:rsid w:val="00C7223A"/>
    <w:rsid w:val="00C74BE3"/>
    <w:rsid w:val="00C85DC5"/>
    <w:rsid w:val="00C87DDD"/>
    <w:rsid w:val="00C908CC"/>
    <w:rsid w:val="00C95C3D"/>
    <w:rsid w:val="00CA1C3A"/>
    <w:rsid w:val="00CB5D43"/>
    <w:rsid w:val="00CC09C6"/>
    <w:rsid w:val="00CC4B78"/>
    <w:rsid w:val="00CD2136"/>
    <w:rsid w:val="00CE111D"/>
    <w:rsid w:val="00CE19D5"/>
    <w:rsid w:val="00CE2C4F"/>
    <w:rsid w:val="00CE4399"/>
    <w:rsid w:val="00CE58B9"/>
    <w:rsid w:val="00CF18C8"/>
    <w:rsid w:val="00D053C4"/>
    <w:rsid w:val="00D11CFD"/>
    <w:rsid w:val="00D1211C"/>
    <w:rsid w:val="00D3318B"/>
    <w:rsid w:val="00D3589E"/>
    <w:rsid w:val="00D53834"/>
    <w:rsid w:val="00D62278"/>
    <w:rsid w:val="00D632A1"/>
    <w:rsid w:val="00D73A2F"/>
    <w:rsid w:val="00D81E35"/>
    <w:rsid w:val="00D94513"/>
    <w:rsid w:val="00DD39DA"/>
    <w:rsid w:val="00DD3A4C"/>
    <w:rsid w:val="00DE5ED7"/>
    <w:rsid w:val="00E04918"/>
    <w:rsid w:val="00E2493E"/>
    <w:rsid w:val="00E271FE"/>
    <w:rsid w:val="00E4195C"/>
    <w:rsid w:val="00E63620"/>
    <w:rsid w:val="00E715F8"/>
    <w:rsid w:val="00E7689D"/>
    <w:rsid w:val="00E86730"/>
    <w:rsid w:val="00EA1A32"/>
    <w:rsid w:val="00EA6E26"/>
    <w:rsid w:val="00EC01BC"/>
    <w:rsid w:val="00ED2445"/>
    <w:rsid w:val="00EE1D6A"/>
    <w:rsid w:val="00EE4C76"/>
    <w:rsid w:val="00EF0E61"/>
    <w:rsid w:val="00EF5EE8"/>
    <w:rsid w:val="00F01CF8"/>
    <w:rsid w:val="00F20690"/>
    <w:rsid w:val="00F31378"/>
    <w:rsid w:val="00F3592D"/>
    <w:rsid w:val="00F373F0"/>
    <w:rsid w:val="00F42EF0"/>
    <w:rsid w:val="00F45851"/>
    <w:rsid w:val="00F563DF"/>
    <w:rsid w:val="00F71CFC"/>
    <w:rsid w:val="00F86B94"/>
    <w:rsid w:val="00FA6B3E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14C85-F9E3-4507-8309-13F69BEA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3</cp:revision>
  <cp:lastPrinted>2022-06-01T13:56:00Z</cp:lastPrinted>
  <dcterms:created xsi:type="dcterms:W3CDTF">2022-06-01T13:16:00Z</dcterms:created>
  <dcterms:modified xsi:type="dcterms:W3CDTF">2022-06-01T13:59:00Z</dcterms:modified>
</cp:coreProperties>
</file>